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微软雅黑" w:hAnsi="微软雅黑" w:eastAsia="微软雅黑"/>
          <w:sz w:val="32"/>
        </w:rPr>
      </w:pPr>
      <w:r>
        <w:rPr>
          <w:rFonts w:hint="eastAsia" w:ascii="微软雅黑" w:hAnsi="微软雅黑" w:eastAsia="微软雅黑"/>
          <w:sz w:val="32"/>
        </w:rPr>
        <w:t>【HiTeeth皓得适】</w:t>
      </w:r>
      <w:r>
        <w:rPr>
          <w:rFonts w:hint="eastAsia" w:ascii="微软雅黑" w:hAnsi="微软雅黑" w:eastAsia="微软雅黑"/>
          <w:sz w:val="32"/>
          <w:lang w:val="en-US" w:eastAsia="zh-CN"/>
        </w:rPr>
        <w:t>214情人节</w:t>
      </w:r>
      <w:r>
        <w:rPr>
          <w:rFonts w:hint="eastAsia" w:ascii="微软雅黑" w:hAnsi="微软雅黑" w:eastAsia="微软雅黑"/>
          <w:sz w:val="32"/>
        </w:rPr>
        <w:t>市场活动方案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微软雅黑" w:hAnsi="微软雅黑" w:eastAsia="微软雅黑"/>
          <w:b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/>
          <w:lang w:val="en-US" w:eastAsia="zh-CN"/>
        </w:rPr>
        <w:t>活动概念：</w:t>
      </w:r>
      <w:r>
        <w:rPr>
          <w:rFonts w:hint="eastAsia" w:ascii="微软雅黑" w:hAnsi="微软雅黑" w:eastAsia="微软雅黑"/>
          <w:lang w:val="en-US" w:eastAsia="zh-CN"/>
        </w:rPr>
        <w:t>借助214和520的互动，用美白套餐送给爱人“一生一世”的许诺。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default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b/>
          <w:lang w:val="en-US" w:eastAsia="zh-CN"/>
        </w:rPr>
        <w:t>活动目的：</w:t>
      </w:r>
      <w:r>
        <w:rPr>
          <w:rFonts w:hint="eastAsia" w:ascii="微软雅黑" w:hAnsi="微软雅黑" w:eastAsia="微软雅黑"/>
          <w:lang w:val="en-US" w:eastAsia="zh-CN"/>
        </w:rPr>
        <w:t>情人节将至，这是我们策划市场活动的重要机会。年轻情侣是214的主力军，与我们牙齿美白产品的目标客户群体高度契合。通过合理的价格优惠，绑定情侣一起到店进行美白消费（如果有单人消费者希望购买套餐亦可）。同时延续该次活动至520，将这波在情人节消费过的精准美白客户重新唤醒，在520设置情侣</w:t>
      </w:r>
      <w:bookmarkStart w:id="0" w:name="_GoBack"/>
      <w:bookmarkEnd w:id="0"/>
      <w:r>
        <w:rPr>
          <w:rFonts w:hint="eastAsia" w:ascii="微软雅黑" w:hAnsi="微软雅黑" w:eastAsia="微软雅黑"/>
          <w:lang w:val="en-US" w:eastAsia="zh-CN"/>
        </w:rPr>
        <w:t>绑定门槛，正面引导老带新到店。</w:t>
      </w:r>
    </w:p>
    <w:p>
      <w:pPr>
        <w:rPr>
          <w:rFonts w:hint="eastAsia" w:ascii="微软雅黑" w:hAnsi="微软雅黑" w:eastAsia="微软雅黑"/>
          <w:b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lang w:val="en-US" w:eastAsia="zh-CN"/>
        </w:rPr>
        <w:t>活动主题：</w:t>
      </w:r>
      <w:r>
        <w:rPr>
          <w:rFonts w:hint="eastAsia" w:ascii="微软雅黑" w:hAnsi="微软雅黑" w:eastAsia="微软雅黑"/>
          <w:b/>
          <w:bCs/>
          <w:color w:val="FF0000"/>
          <w:lang w:val="en-US" w:eastAsia="zh-CN"/>
        </w:rPr>
        <w:t>许一世洁“白”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/>
          <w:lang w:val="en-US" w:eastAsia="zh-CN"/>
        </w:rPr>
        <w:t>活动时间：</w:t>
      </w:r>
      <w:r>
        <w:rPr>
          <w:rFonts w:hint="eastAsia" w:ascii="微软雅黑" w:hAnsi="微软雅黑" w:eastAsia="微软雅黑"/>
          <w:lang w:val="en-US" w:eastAsia="zh-CN"/>
        </w:rPr>
        <w:t>2.10-2.20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default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b/>
          <w:lang w:val="en-US" w:eastAsia="zh-CN"/>
        </w:rPr>
        <w:t>Slogan：</w:t>
      </w:r>
      <w:r>
        <w:rPr>
          <w:rFonts w:hint="eastAsia" w:ascii="微软雅黑" w:hAnsi="微软雅黑" w:eastAsia="微软雅黑"/>
          <w:lang w:val="en-US" w:eastAsia="zh-CN"/>
        </w:rPr>
        <w:t>情人节怎样过才算浪漫？何不与心爱的人约定共赴一场美白？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微软雅黑" w:hAnsi="微软雅黑" w:eastAsia="微软雅黑"/>
          <w:b/>
          <w:lang w:val="en-US" w:eastAsia="zh-CN"/>
        </w:rPr>
      </w:pPr>
      <w:r>
        <w:rPr>
          <w:rFonts w:hint="eastAsia" w:ascii="微软雅黑" w:hAnsi="微软雅黑" w:eastAsia="微软雅黑"/>
          <w:b/>
          <w:lang w:val="en-US" w:eastAsia="zh-CN"/>
        </w:rPr>
        <w:t>具体方式：</w:t>
      </w:r>
    </w:p>
    <w:p>
      <w:pPr>
        <w:pStyle w:val="4"/>
        <w:numPr>
          <w:ilvl w:val="0"/>
          <w:numId w:val="1"/>
        </w:numPr>
        <w:ind w:firstLineChars="0"/>
        <w:rPr>
          <w:rFonts w:hint="default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一生一世一双人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活动期间，选择HiTeeth皓得适牙齿美白治疗的客户，可享受双倍福利。即以1314的价格购买一个单次的皓得适美白治疗，赠送一个单次的皓得适美白治疗，情侣可以一起使用。（活动内限一次）</w:t>
      </w:r>
    </w:p>
    <w:p>
      <w:pPr>
        <w:pStyle w:val="4"/>
        <w:numPr>
          <w:ilvl w:val="0"/>
          <w:numId w:val="1"/>
        </w:numPr>
        <w:ind w:firstLineChars="0"/>
        <w:rPr>
          <w:rFonts w:hint="default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为爱相约520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</w:pPr>
      <w:r>
        <w:rPr>
          <w:rFonts w:hint="eastAsia" w:ascii="微软雅黑" w:hAnsi="微软雅黑" w:eastAsia="微软雅黑"/>
          <w:lang w:val="en-US" w:eastAsia="zh-CN"/>
        </w:rPr>
        <w:t>如果5月20日该客户可以携情侣再次到店，则获得520元单次皓得适牙齿美白的超值优惠，情侣一起到店可购买两份。（活动内限一次）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CD38BE"/>
    <w:multiLevelType w:val="multilevel"/>
    <w:tmpl w:val="26CD38B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05737"/>
    <w:rsid w:val="06616892"/>
    <w:rsid w:val="17D30EA2"/>
    <w:rsid w:val="2EEA6AB0"/>
    <w:rsid w:val="52733D30"/>
    <w:rsid w:val="6C48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2022-01-28T02:50:00Z</dcterms:created>
  <dc:creator>FS</dc:creator>
  <cp:lastModifiedBy>8⃣️</cp:lastModifiedBy>
  <dcterms:modified xsi:type="dcterms:W3CDTF">2022-01-28T05:31:51Z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C979202A230744778B7BD8471952DF83</vt:lpwstr>
  </property>
</Properties>
</file>